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CF4B" w14:textId="77777777" w:rsidR="009054F3" w:rsidRPr="00D87804" w:rsidRDefault="009054F3" w:rsidP="00C943DC">
      <w:pPr>
        <w:pStyle w:val="BodyText"/>
        <w:spacing w:line="360" w:lineRule="auto"/>
        <w:rPr>
          <w:sz w:val="20"/>
        </w:rPr>
      </w:pPr>
      <w:r w:rsidRPr="00D87804">
        <w:rPr>
          <w:noProof/>
        </w:rPr>
        <w:drawing>
          <wp:anchor distT="0" distB="0" distL="0" distR="0" simplePos="0" relativeHeight="251659264" behindDoc="1" locked="0" layoutInCell="1" allowOverlap="1" wp14:anchorId="23F58FE8" wp14:editId="1E9E6E48">
            <wp:simplePos x="0" y="0"/>
            <wp:positionH relativeFrom="page">
              <wp:posOffset>0</wp:posOffset>
            </wp:positionH>
            <wp:positionV relativeFrom="page">
              <wp:posOffset>463002</wp:posOffset>
            </wp:positionV>
            <wp:extent cx="7549515" cy="9698505"/>
            <wp:effectExtent l="0" t="0" r="0" b="0"/>
            <wp:wrapNone/>
            <wp:docPr id="1" name="image1.jpeg"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aphical user interface&#10;&#10;Description automatically generated with medium confidence"/>
                    <pic:cNvPicPr/>
                  </pic:nvPicPr>
                  <pic:blipFill>
                    <a:blip r:embed="rId5" cstate="print"/>
                    <a:stretch>
                      <a:fillRect/>
                    </a:stretch>
                  </pic:blipFill>
                  <pic:spPr>
                    <a:xfrm>
                      <a:off x="0" y="0"/>
                      <a:ext cx="7549515" cy="9698505"/>
                    </a:xfrm>
                    <a:prstGeom prst="rect">
                      <a:avLst/>
                    </a:prstGeom>
                  </pic:spPr>
                </pic:pic>
              </a:graphicData>
            </a:graphic>
          </wp:anchor>
        </w:drawing>
      </w:r>
    </w:p>
    <w:p w14:paraId="31803DCC" w14:textId="77777777" w:rsidR="009054F3" w:rsidRPr="00D87804" w:rsidRDefault="009054F3" w:rsidP="00D87804">
      <w:pPr>
        <w:pStyle w:val="BodyText"/>
        <w:spacing w:line="360" w:lineRule="auto"/>
        <w:jc w:val="center"/>
        <w:rPr>
          <w:sz w:val="20"/>
        </w:rPr>
      </w:pPr>
    </w:p>
    <w:p w14:paraId="1FCF94E0" w14:textId="77777777" w:rsidR="009054F3" w:rsidRPr="00D87804" w:rsidRDefault="009054F3" w:rsidP="00C943DC">
      <w:pPr>
        <w:pStyle w:val="BodyText"/>
        <w:spacing w:line="360" w:lineRule="auto"/>
        <w:rPr>
          <w:sz w:val="20"/>
        </w:rPr>
      </w:pPr>
    </w:p>
    <w:p w14:paraId="798F2013" w14:textId="77777777" w:rsidR="009054F3" w:rsidRPr="00D87804" w:rsidRDefault="009054F3" w:rsidP="00C943DC">
      <w:pPr>
        <w:pStyle w:val="BodyText"/>
        <w:spacing w:line="360" w:lineRule="auto"/>
        <w:rPr>
          <w:sz w:val="20"/>
        </w:rPr>
      </w:pPr>
    </w:p>
    <w:p w14:paraId="02CE7CC8" w14:textId="77777777" w:rsidR="009054F3" w:rsidRPr="00D87804" w:rsidRDefault="009054F3" w:rsidP="00C943DC">
      <w:pPr>
        <w:pStyle w:val="BodyText"/>
        <w:spacing w:line="360" w:lineRule="auto"/>
        <w:rPr>
          <w:sz w:val="20"/>
        </w:rPr>
      </w:pPr>
    </w:p>
    <w:p w14:paraId="4695AC25" w14:textId="77777777" w:rsidR="009054F3" w:rsidRPr="00D87804" w:rsidRDefault="009054F3" w:rsidP="00D87804">
      <w:pPr>
        <w:pStyle w:val="BodyText"/>
        <w:spacing w:line="360" w:lineRule="auto"/>
        <w:jc w:val="center"/>
        <w:rPr>
          <w:sz w:val="20"/>
        </w:rPr>
      </w:pPr>
    </w:p>
    <w:p w14:paraId="76F9D6B7" w14:textId="6E32576E" w:rsidR="009054F3" w:rsidRPr="00D87804" w:rsidRDefault="00D87804" w:rsidP="00D87804">
      <w:pPr>
        <w:pStyle w:val="BodyText"/>
        <w:tabs>
          <w:tab w:val="left" w:pos="5850"/>
        </w:tabs>
        <w:spacing w:line="360" w:lineRule="auto"/>
        <w:rPr>
          <w:sz w:val="20"/>
        </w:rPr>
      </w:pPr>
      <w:r>
        <w:rPr>
          <w:sz w:val="20"/>
        </w:rPr>
        <w:tab/>
      </w:r>
    </w:p>
    <w:p w14:paraId="69AF2210" w14:textId="77777777" w:rsidR="009054F3" w:rsidRPr="00D87804" w:rsidRDefault="009054F3" w:rsidP="00C943DC">
      <w:pPr>
        <w:pStyle w:val="BodyText"/>
        <w:spacing w:before="3" w:line="360" w:lineRule="auto"/>
        <w:rPr>
          <w:sz w:val="24"/>
        </w:rPr>
      </w:pPr>
    </w:p>
    <w:p w14:paraId="6C617B7B" w14:textId="77777777" w:rsidR="009054F3" w:rsidRPr="00D87804" w:rsidRDefault="009054F3" w:rsidP="00C943DC">
      <w:pPr>
        <w:spacing w:line="360" w:lineRule="auto"/>
        <w:rPr>
          <w:b/>
          <w:lang w:val="en-GB"/>
        </w:rPr>
      </w:pPr>
      <w:r w:rsidRPr="00D87804">
        <w:rPr>
          <w:b/>
          <w:lang w:val="en-GB"/>
        </w:rPr>
        <w:t>INTRODUCTION</w:t>
      </w:r>
    </w:p>
    <w:p w14:paraId="72CB1138" w14:textId="77777777" w:rsidR="009054F3" w:rsidRPr="00D87804" w:rsidRDefault="009054F3" w:rsidP="00C943DC">
      <w:pPr>
        <w:spacing w:line="360" w:lineRule="auto"/>
        <w:jc w:val="both"/>
        <w:rPr>
          <w:lang w:val="en-GB"/>
        </w:rPr>
      </w:pPr>
      <w:r w:rsidRPr="00D87804">
        <w:rPr>
          <w:lang w:val="en-GB"/>
        </w:rPr>
        <w:t xml:space="preserve">According to the Rwanda Law, anyone who is not a resident of Rwanda or not a staff of a Higher Learning/ Research Institution in Rwanda is obliged to get a Research Clearance Certificate from the National Council for Science and Technology. Higher Learning/ Research Institutions and other approved organisations have been delegated to such affiliate researchers and assist them to get the Research and Ethics Clearances. The University of Rwanda (UR) is among the institutions delegated to affiliate researchers. </w:t>
      </w:r>
    </w:p>
    <w:p w14:paraId="73609524" w14:textId="77777777" w:rsidR="009054F3" w:rsidRPr="00D87804" w:rsidRDefault="009054F3" w:rsidP="00C943DC">
      <w:pPr>
        <w:spacing w:line="360" w:lineRule="auto"/>
        <w:rPr>
          <w:lang w:val="en-GB"/>
        </w:rPr>
      </w:pPr>
    </w:p>
    <w:p w14:paraId="5B467366" w14:textId="77777777" w:rsidR="009054F3" w:rsidRPr="00D87804" w:rsidRDefault="009054F3" w:rsidP="00C943DC">
      <w:pPr>
        <w:spacing w:line="360" w:lineRule="auto"/>
        <w:rPr>
          <w:b/>
          <w:lang w:val="en-GB"/>
        </w:rPr>
      </w:pPr>
      <w:r w:rsidRPr="00D87804">
        <w:rPr>
          <w:b/>
          <w:lang w:val="en-GB"/>
        </w:rPr>
        <w:t>APPLICATION FOR AFFILIATION WITH UR</w:t>
      </w:r>
    </w:p>
    <w:p w14:paraId="38C5EA7E" w14:textId="77777777" w:rsidR="009054F3" w:rsidRPr="00D87804" w:rsidRDefault="009054F3" w:rsidP="00C943DC">
      <w:pPr>
        <w:spacing w:line="360" w:lineRule="auto"/>
        <w:rPr>
          <w:lang w:val="en-GB"/>
        </w:rPr>
      </w:pPr>
      <w:r w:rsidRPr="00D87804">
        <w:rPr>
          <w:lang w:val="en-GB"/>
        </w:rPr>
        <w:t xml:space="preserve">Application for affiliation with UR is made by the researcher who will carry out data collection in Rwanda by filling in this </w:t>
      </w:r>
      <w:r w:rsidRPr="00D87804">
        <w:rPr>
          <w:b/>
          <w:i/>
          <w:lang w:val="en-GB"/>
        </w:rPr>
        <w:t xml:space="preserve">Form </w:t>
      </w:r>
      <w:r w:rsidRPr="00D87804">
        <w:rPr>
          <w:b/>
          <w:i/>
        </w:rPr>
        <w:t xml:space="preserve">RCEXR: </w:t>
      </w:r>
      <w:r w:rsidRPr="00D87804">
        <w:rPr>
          <w:b/>
          <w:i/>
          <w:lang w:val="en-GB"/>
        </w:rPr>
        <w:t>Application for Research Clearance by External Researchers</w:t>
      </w:r>
      <w:r w:rsidRPr="00D87804">
        <w:t xml:space="preserve">. </w:t>
      </w:r>
      <w:r w:rsidRPr="00D87804">
        <w:rPr>
          <w:lang w:val="en-GB"/>
        </w:rPr>
        <w:t xml:space="preserve"> Herein the researcher is called the Principal Investigator (PI)). </w:t>
      </w:r>
    </w:p>
    <w:p w14:paraId="1BC1C6D5" w14:textId="77777777" w:rsidR="009054F3" w:rsidRPr="00D87804" w:rsidRDefault="009054F3" w:rsidP="00C943DC">
      <w:pPr>
        <w:spacing w:line="360" w:lineRule="auto"/>
        <w:rPr>
          <w:lang w:val="en-GB"/>
        </w:rPr>
      </w:pPr>
    </w:p>
    <w:p w14:paraId="73F591CC" w14:textId="01B72CEC" w:rsidR="009054F3" w:rsidRPr="00D87804" w:rsidRDefault="009054F3" w:rsidP="00C943DC">
      <w:pPr>
        <w:spacing w:line="360" w:lineRule="auto"/>
        <w:jc w:val="both"/>
        <w:rPr>
          <w:lang w:val="en-GB"/>
        </w:rPr>
      </w:pPr>
      <w:r w:rsidRPr="00D87804">
        <w:rPr>
          <w:b/>
          <w:lang w:val="en-GB"/>
        </w:rPr>
        <w:t>Please note:</w:t>
      </w:r>
      <w:r w:rsidRPr="00D87804">
        <w:rPr>
          <w:lang w:val="en-GB"/>
        </w:rPr>
        <w:t xml:space="preserve"> If the PI is non-resident and non-Rwandan </w:t>
      </w:r>
      <w:r w:rsidR="00C943DC" w:rsidRPr="00D87804">
        <w:rPr>
          <w:lang w:val="en-GB"/>
        </w:rPr>
        <w:t>National,</w:t>
      </w:r>
      <w:r w:rsidRPr="00D87804">
        <w:rPr>
          <w:lang w:val="en-GB"/>
        </w:rPr>
        <w:t xml:space="preserve"> he or she will apply to the University Director of Research and Innovation (UR-DRI). If the PI is a Rwandan National whether living in Rwanda or outside </w:t>
      </w:r>
      <w:r w:rsidR="00C943DC" w:rsidRPr="00D87804">
        <w:rPr>
          <w:lang w:val="en-GB"/>
        </w:rPr>
        <w:t>Rwanda,</w:t>
      </w:r>
      <w:r w:rsidRPr="00D87804">
        <w:rPr>
          <w:lang w:val="en-GB"/>
        </w:rPr>
        <w:t xml:space="preserve"> he or she will apply to the relevant College Director of Research and Innovation (CDRI).</w:t>
      </w:r>
    </w:p>
    <w:p w14:paraId="2EE736B2" w14:textId="77777777" w:rsidR="009054F3" w:rsidRPr="00D87804" w:rsidRDefault="009054F3" w:rsidP="00C943DC">
      <w:pPr>
        <w:spacing w:line="360" w:lineRule="auto"/>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867"/>
      </w:tblGrid>
      <w:tr w:rsidR="00D87804" w:rsidRPr="00D87804" w14:paraId="5DCFF0FE" w14:textId="77777777" w:rsidTr="00053AB0">
        <w:tc>
          <w:tcPr>
            <w:tcW w:w="1280" w:type="pct"/>
          </w:tcPr>
          <w:p w14:paraId="772A209B" w14:textId="77777777" w:rsidR="009054F3" w:rsidRPr="00D87804" w:rsidRDefault="009054F3" w:rsidP="00C943DC">
            <w:pPr>
              <w:pStyle w:val="NoSpacing"/>
              <w:spacing w:line="360" w:lineRule="auto"/>
              <w:rPr>
                <w:b/>
                <w:sz w:val="22"/>
                <w:szCs w:val="22"/>
                <w:lang w:val="en-GB"/>
              </w:rPr>
            </w:pPr>
            <w:r w:rsidRPr="00D87804">
              <w:rPr>
                <w:b/>
                <w:sz w:val="22"/>
                <w:szCs w:val="22"/>
                <w:lang w:val="en-GB"/>
              </w:rPr>
              <w:t>Research Topic:</w:t>
            </w:r>
          </w:p>
        </w:tc>
        <w:tc>
          <w:tcPr>
            <w:tcW w:w="3720" w:type="pct"/>
          </w:tcPr>
          <w:p w14:paraId="2631C143" w14:textId="77777777" w:rsidR="009054F3" w:rsidRPr="00D87804" w:rsidRDefault="009054F3" w:rsidP="00C943DC">
            <w:pPr>
              <w:pStyle w:val="NoSpacing"/>
              <w:spacing w:line="360" w:lineRule="auto"/>
              <w:rPr>
                <w:i/>
                <w:sz w:val="22"/>
                <w:szCs w:val="22"/>
                <w:lang w:val="en-GB"/>
              </w:rPr>
            </w:pPr>
            <w:r w:rsidRPr="00D87804">
              <w:rPr>
                <w:i/>
                <w:sz w:val="22"/>
                <w:szCs w:val="22"/>
                <w:lang w:val="en-GB"/>
              </w:rPr>
              <w:t>Here put the Research Title in English</w:t>
            </w:r>
          </w:p>
        </w:tc>
      </w:tr>
      <w:tr w:rsidR="00D87804" w:rsidRPr="00D87804" w14:paraId="417C6460" w14:textId="77777777" w:rsidTr="00053AB0">
        <w:tc>
          <w:tcPr>
            <w:tcW w:w="1280" w:type="pct"/>
          </w:tcPr>
          <w:p w14:paraId="0D5D2F52" w14:textId="77777777" w:rsidR="009054F3" w:rsidRPr="00D87804" w:rsidRDefault="009054F3" w:rsidP="00C943DC">
            <w:pPr>
              <w:pStyle w:val="NoSpacing"/>
              <w:spacing w:line="360" w:lineRule="auto"/>
              <w:rPr>
                <w:b/>
                <w:sz w:val="22"/>
                <w:szCs w:val="22"/>
                <w:lang w:val="en-GB"/>
              </w:rPr>
            </w:pPr>
            <w:r w:rsidRPr="00D87804">
              <w:rPr>
                <w:b/>
                <w:sz w:val="22"/>
                <w:szCs w:val="22"/>
                <w:lang w:val="en-GB"/>
              </w:rPr>
              <w:t>Research Team</w:t>
            </w:r>
          </w:p>
        </w:tc>
        <w:tc>
          <w:tcPr>
            <w:tcW w:w="3720" w:type="pct"/>
          </w:tcPr>
          <w:p w14:paraId="4AED179C" w14:textId="77777777" w:rsidR="009054F3" w:rsidRPr="00D87804" w:rsidRDefault="009054F3" w:rsidP="00C943DC">
            <w:pPr>
              <w:pStyle w:val="NoSpacing"/>
              <w:spacing w:line="360" w:lineRule="auto"/>
              <w:jc w:val="both"/>
              <w:rPr>
                <w:i/>
                <w:sz w:val="22"/>
                <w:szCs w:val="22"/>
                <w:lang w:val="en-GB"/>
              </w:rPr>
            </w:pPr>
            <w:r w:rsidRPr="00D87804">
              <w:rPr>
                <w:i/>
                <w:sz w:val="22"/>
                <w:szCs w:val="22"/>
                <w:lang w:val="en-GB"/>
              </w:rPr>
              <w:t>Here list the names of all staff who will be involved in data collection. The first name is that of applicant (here known as the PI). The second name is that of UR-Supervisor followed by names of other collaborators who will be involved in data collection in Rwanda. It is mandatory to have a UR-Supervisor. He or she will monitor the research conduct to ensure UR norms are respected and the indicated data are the ones collected using the submitted data collection instrument.</w:t>
            </w:r>
          </w:p>
          <w:p w14:paraId="04AF85B4" w14:textId="3E60E27C" w:rsidR="009054F3" w:rsidRPr="00D87804" w:rsidRDefault="00C943DC" w:rsidP="00C943DC">
            <w:pPr>
              <w:pStyle w:val="NoSpacing"/>
              <w:numPr>
                <w:ilvl w:val="0"/>
                <w:numId w:val="2"/>
              </w:numPr>
              <w:spacing w:line="360" w:lineRule="auto"/>
              <w:rPr>
                <w:sz w:val="22"/>
                <w:szCs w:val="22"/>
                <w:lang w:val="en-GB"/>
              </w:rPr>
            </w:pPr>
            <w:r w:rsidRPr="00D87804">
              <w:rPr>
                <w:sz w:val="22"/>
                <w:szCs w:val="22"/>
                <w:lang w:val="en-GB"/>
              </w:rPr>
              <w:t>Name, Principal</w:t>
            </w:r>
            <w:r w:rsidR="009054F3" w:rsidRPr="00D87804">
              <w:rPr>
                <w:b/>
                <w:i/>
                <w:sz w:val="22"/>
                <w:szCs w:val="22"/>
                <w:lang w:val="en-GB"/>
              </w:rPr>
              <w:t xml:space="preserve"> Investigator,</w:t>
            </w:r>
            <w:r w:rsidR="009054F3" w:rsidRPr="00D87804">
              <w:rPr>
                <w:sz w:val="22"/>
                <w:szCs w:val="22"/>
                <w:lang w:val="en-GB"/>
              </w:rPr>
              <w:t xml:space="preserve"> Department, </w:t>
            </w:r>
            <w:r w:rsidRPr="00D87804">
              <w:rPr>
                <w:sz w:val="22"/>
                <w:szCs w:val="22"/>
                <w:lang w:val="en-GB"/>
              </w:rPr>
              <w:t>college or</w:t>
            </w:r>
            <w:r w:rsidR="009054F3" w:rsidRPr="00D87804">
              <w:rPr>
                <w:sz w:val="22"/>
                <w:szCs w:val="22"/>
                <w:lang w:val="en-GB"/>
              </w:rPr>
              <w:t xml:space="preserve"> any other Unit, University or Institution, Country</w:t>
            </w:r>
          </w:p>
          <w:p w14:paraId="5CA90F8C" w14:textId="0FFB36CE" w:rsidR="009054F3" w:rsidRPr="00D87804" w:rsidRDefault="00C943DC" w:rsidP="00C943DC">
            <w:pPr>
              <w:pStyle w:val="NoSpacing"/>
              <w:numPr>
                <w:ilvl w:val="0"/>
                <w:numId w:val="2"/>
              </w:numPr>
              <w:spacing w:line="360" w:lineRule="auto"/>
              <w:rPr>
                <w:sz w:val="22"/>
                <w:szCs w:val="22"/>
                <w:lang w:val="en-GB"/>
              </w:rPr>
            </w:pPr>
            <w:r w:rsidRPr="00D87804">
              <w:rPr>
                <w:sz w:val="22"/>
                <w:szCs w:val="22"/>
                <w:lang w:val="en-GB"/>
              </w:rPr>
              <w:t>Name, UR</w:t>
            </w:r>
            <w:r w:rsidR="009054F3" w:rsidRPr="00D87804">
              <w:rPr>
                <w:b/>
                <w:i/>
                <w:sz w:val="22"/>
                <w:szCs w:val="22"/>
                <w:lang w:val="en-GB"/>
              </w:rPr>
              <w:t xml:space="preserve"> Supervisor</w:t>
            </w:r>
            <w:r w:rsidR="009054F3" w:rsidRPr="00D87804">
              <w:rPr>
                <w:sz w:val="22"/>
                <w:szCs w:val="22"/>
                <w:lang w:val="en-GB"/>
              </w:rPr>
              <w:t>, Department, College or any other Unit, UR, Rwanda</w:t>
            </w:r>
          </w:p>
          <w:p w14:paraId="5CC660CC" w14:textId="439BE1FD" w:rsidR="009054F3" w:rsidRPr="00D87804" w:rsidRDefault="00C943DC" w:rsidP="00C943DC">
            <w:pPr>
              <w:pStyle w:val="NoSpacing"/>
              <w:numPr>
                <w:ilvl w:val="0"/>
                <w:numId w:val="2"/>
              </w:numPr>
              <w:spacing w:line="360" w:lineRule="auto"/>
              <w:rPr>
                <w:sz w:val="22"/>
                <w:szCs w:val="22"/>
                <w:lang w:val="en-GB"/>
              </w:rPr>
            </w:pPr>
            <w:r w:rsidRPr="00D87804">
              <w:rPr>
                <w:sz w:val="22"/>
                <w:szCs w:val="22"/>
                <w:lang w:val="en-GB"/>
              </w:rPr>
              <w:lastRenderedPageBreak/>
              <w:t>Name, Researcher</w:t>
            </w:r>
            <w:r w:rsidR="009054F3" w:rsidRPr="00D87804">
              <w:rPr>
                <w:b/>
                <w:i/>
                <w:sz w:val="22"/>
                <w:szCs w:val="22"/>
                <w:lang w:val="en-GB"/>
              </w:rPr>
              <w:t xml:space="preserve"> or Research Assistant or technical staff or support staff,</w:t>
            </w:r>
            <w:r w:rsidR="009054F3" w:rsidRPr="00D87804">
              <w:rPr>
                <w:sz w:val="22"/>
                <w:szCs w:val="22"/>
                <w:lang w:val="en-GB"/>
              </w:rPr>
              <w:t xml:space="preserve"> Department, College or any other Unit, University or Institution, Country</w:t>
            </w:r>
          </w:p>
        </w:tc>
      </w:tr>
      <w:tr w:rsidR="00D87804" w:rsidRPr="00D87804" w14:paraId="6967B172" w14:textId="77777777" w:rsidTr="00053AB0">
        <w:tc>
          <w:tcPr>
            <w:tcW w:w="1280" w:type="pct"/>
          </w:tcPr>
          <w:p w14:paraId="5C2390CA" w14:textId="77777777" w:rsidR="009054F3" w:rsidRPr="00D87804" w:rsidRDefault="009054F3" w:rsidP="00C943DC">
            <w:pPr>
              <w:pStyle w:val="NoSpacing"/>
              <w:spacing w:line="360" w:lineRule="auto"/>
              <w:rPr>
                <w:b/>
                <w:sz w:val="22"/>
                <w:szCs w:val="22"/>
                <w:lang w:val="en-GB"/>
              </w:rPr>
            </w:pPr>
            <w:r w:rsidRPr="00D87804">
              <w:rPr>
                <w:b/>
                <w:sz w:val="22"/>
                <w:szCs w:val="22"/>
                <w:lang w:val="en-GB"/>
              </w:rPr>
              <w:lastRenderedPageBreak/>
              <w:t>Research Objectives</w:t>
            </w:r>
          </w:p>
        </w:tc>
        <w:tc>
          <w:tcPr>
            <w:tcW w:w="3720" w:type="pct"/>
          </w:tcPr>
          <w:p w14:paraId="5B766E06" w14:textId="77777777" w:rsidR="009054F3" w:rsidRPr="00D87804" w:rsidRDefault="009054F3" w:rsidP="00C943DC">
            <w:pPr>
              <w:pStyle w:val="NoSpacing"/>
              <w:spacing w:line="360" w:lineRule="auto"/>
              <w:rPr>
                <w:sz w:val="22"/>
                <w:szCs w:val="22"/>
                <w:lang w:val="en-GB"/>
              </w:rPr>
            </w:pPr>
            <w:r w:rsidRPr="00D87804">
              <w:rPr>
                <w:sz w:val="22"/>
                <w:szCs w:val="22"/>
                <w:lang w:val="en-GB"/>
              </w:rPr>
              <w:t>Put a short summary of the research objective</w:t>
            </w:r>
          </w:p>
        </w:tc>
      </w:tr>
      <w:tr w:rsidR="00D87804" w:rsidRPr="00D87804" w14:paraId="64579554" w14:textId="77777777" w:rsidTr="00053AB0">
        <w:tc>
          <w:tcPr>
            <w:tcW w:w="1280" w:type="pct"/>
          </w:tcPr>
          <w:p w14:paraId="4A0F5760" w14:textId="77777777" w:rsidR="009054F3" w:rsidRPr="00D87804" w:rsidRDefault="009054F3" w:rsidP="00C943DC">
            <w:pPr>
              <w:pStyle w:val="NoSpacing"/>
              <w:spacing w:line="360" w:lineRule="auto"/>
              <w:rPr>
                <w:b/>
                <w:sz w:val="22"/>
                <w:szCs w:val="22"/>
                <w:lang w:val="en-GB"/>
              </w:rPr>
            </w:pPr>
            <w:r w:rsidRPr="00D87804">
              <w:rPr>
                <w:b/>
                <w:sz w:val="22"/>
                <w:szCs w:val="22"/>
                <w:lang w:val="en-GB"/>
              </w:rPr>
              <w:t>Purpose of Research:</w:t>
            </w:r>
          </w:p>
        </w:tc>
        <w:tc>
          <w:tcPr>
            <w:tcW w:w="3720" w:type="pct"/>
          </w:tcPr>
          <w:p w14:paraId="4997EC78" w14:textId="77777777" w:rsidR="009054F3" w:rsidRPr="00D87804" w:rsidRDefault="009054F3" w:rsidP="00C943DC">
            <w:pPr>
              <w:pStyle w:val="NoSpacing"/>
              <w:spacing w:line="360" w:lineRule="auto"/>
              <w:rPr>
                <w:sz w:val="22"/>
                <w:szCs w:val="22"/>
                <w:lang w:val="en-GB"/>
              </w:rPr>
            </w:pPr>
            <w:r w:rsidRPr="00D87804">
              <w:rPr>
                <w:sz w:val="22"/>
                <w:szCs w:val="22"/>
                <w:lang w:val="en-GB"/>
              </w:rPr>
              <w:t>Academic or policy or whatever</w:t>
            </w:r>
          </w:p>
        </w:tc>
      </w:tr>
      <w:tr w:rsidR="00D87804" w:rsidRPr="00D87804" w14:paraId="737F154F" w14:textId="77777777" w:rsidTr="00053AB0">
        <w:tc>
          <w:tcPr>
            <w:tcW w:w="1280" w:type="pct"/>
          </w:tcPr>
          <w:p w14:paraId="0F089A46" w14:textId="77777777" w:rsidR="009054F3" w:rsidRPr="00D87804" w:rsidRDefault="009054F3" w:rsidP="00C943DC">
            <w:pPr>
              <w:pStyle w:val="NoSpacing"/>
              <w:spacing w:line="360" w:lineRule="auto"/>
              <w:rPr>
                <w:b/>
                <w:sz w:val="22"/>
                <w:szCs w:val="22"/>
                <w:lang w:val="en-GB"/>
              </w:rPr>
            </w:pPr>
            <w:r w:rsidRPr="00D87804">
              <w:rPr>
                <w:b/>
                <w:sz w:val="22"/>
                <w:szCs w:val="22"/>
                <w:lang w:val="en-GB"/>
              </w:rPr>
              <w:t>Data Collection Location:</w:t>
            </w:r>
          </w:p>
        </w:tc>
        <w:tc>
          <w:tcPr>
            <w:tcW w:w="3720" w:type="pct"/>
          </w:tcPr>
          <w:p w14:paraId="58133257" w14:textId="3F663418" w:rsidR="009054F3" w:rsidRPr="00D87804" w:rsidRDefault="009054F3" w:rsidP="00C943DC">
            <w:pPr>
              <w:pStyle w:val="NoSpacing"/>
              <w:spacing w:line="360" w:lineRule="auto"/>
              <w:rPr>
                <w:sz w:val="22"/>
                <w:szCs w:val="22"/>
                <w:lang w:val="en-GB"/>
              </w:rPr>
            </w:pPr>
            <w:r w:rsidRPr="00D87804">
              <w:rPr>
                <w:sz w:val="22"/>
                <w:szCs w:val="22"/>
                <w:lang w:val="en-GB"/>
              </w:rPr>
              <w:t>Here</w:t>
            </w:r>
            <w:r w:rsidR="00D87804">
              <w:rPr>
                <w:sz w:val="22"/>
                <w:szCs w:val="22"/>
                <w:lang w:val="en-GB"/>
              </w:rPr>
              <w:t xml:space="preserve"> put</w:t>
            </w:r>
            <w:r w:rsidRPr="00D87804">
              <w:rPr>
                <w:sz w:val="22"/>
                <w:szCs w:val="22"/>
                <w:lang w:val="en-GB"/>
              </w:rPr>
              <w:t xml:space="preserve"> list all the data collection points </w:t>
            </w:r>
          </w:p>
        </w:tc>
      </w:tr>
      <w:tr w:rsidR="00D87804" w:rsidRPr="00D87804" w14:paraId="216F5411" w14:textId="77777777" w:rsidTr="00053AB0">
        <w:tc>
          <w:tcPr>
            <w:tcW w:w="1280" w:type="pct"/>
          </w:tcPr>
          <w:p w14:paraId="6D617281" w14:textId="77777777" w:rsidR="009054F3" w:rsidRPr="00D87804" w:rsidRDefault="009054F3" w:rsidP="00C943DC">
            <w:pPr>
              <w:pStyle w:val="NoSpacing"/>
              <w:spacing w:line="360" w:lineRule="auto"/>
              <w:rPr>
                <w:b/>
                <w:sz w:val="22"/>
                <w:szCs w:val="22"/>
                <w:lang w:val="en-GB"/>
              </w:rPr>
            </w:pPr>
            <w:r w:rsidRPr="00D87804">
              <w:rPr>
                <w:b/>
                <w:sz w:val="22"/>
                <w:szCs w:val="22"/>
                <w:lang w:val="en-GB"/>
              </w:rPr>
              <w:t>Dates Research will commence</w:t>
            </w:r>
          </w:p>
        </w:tc>
        <w:tc>
          <w:tcPr>
            <w:tcW w:w="3720" w:type="pct"/>
          </w:tcPr>
          <w:p w14:paraId="4E72B3FA" w14:textId="77777777" w:rsidR="009054F3" w:rsidRPr="00D87804" w:rsidRDefault="009054F3" w:rsidP="00C943DC">
            <w:pPr>
              <w:pStyle w:val="NoSpacing"/>
              <w:spacing w:line="360" w:lineRule="auto"/>
              <w:rPr>
                <w:sz w:val="22"/>
                <w:szCs w:val="22"/>
                <w:lang w:val="en-GB"/>
              </w:rPr>
            </w:pPr>
            <w:r w:rsidRPr="00D87804">
              <w:rPr>
                <w:sz w:val="22"/>
                <w:szCs w:val="22"/>
                <w:lang w:val="en-GB"/>
              </w:rPr>
              <w:t>Here put dates for commencement of data collection</w:t>
            </w:r>
          </w:p>
        </w:tc>
      </w:tr>
      <w:tr w:rsidR="00D87804" w:rsidRPr="00D87804" w14:paraId="07D1F02C" w14:textId="77777777" w:rsidTr="00053AB0">
        <w:tc>
          <w:tcPr>
            <w:tcW w:w="1280" w:type="pct"/>
          </w:tcPr>
          <w:p w14:paraId="46F8C646" w14:textId="77777777" w:rsidR="009054F3" w:rsidRPr="00D87804" w:rsidRDefault="009054F3" w:rsidP="00C943DC">
            <w:pPr>
              <w:pStyle w:val="NoSpacing"/>
              <w:spacing w:line="360" w:lineRule="auto"/>
              <w:rPr>
                <w:b/>
                <w:sz w:val="22"/>
                <w:szCs w:val="22"/>
                <w:lang w:val="en-GB"/>
              </w:rPr>
            </w:pPr>
            <w:r w:rsidRPr="00D87804">
              <w:rPr>
                <w:b/>
                <w:sz w:val="22"/>
                <w:szCs w:val="22"/>
                <w:lang w:val="en-GB"/>
              </w:rPr>
              <w:t>Estimated Period of Research</w:t>
            </w:r>
          </w:p>
        </w:tc>
        <w:tc>
          <w:tcPr>
            <w:tcW w:w="3720" w:type="pct"/>
          </w:tcPr>
          <w:p w14:paraId="50DB4AD0" w14:textId="77777777" w:rsidR="009054F3" w:rsidRPr="00D87804" w:rsidRDefault="009054F3" w:rsidP="00C943DC">
            <w:pPr>
              <w:pStyle w:val="NoSpacing"/>
              <w:spacing w:line="360" w:lineRule="auto"/>
              <w:rPr>
                <w:sz w:val="22"/>
                <w:szCs w:val="22"/>
                <w:lang w:val="en-GB"/>
              </w:rPr>
            </w:pPr>
            <w:r w:rsidRPr="00D87804">
              <w:rPr>
                <w:sz w:val="22"/>
                <w:szCs w:val="22"/>
                <w:lang w:val="en-GB"/>
              </w:rPr>
              <w:t>Here put the number of days or weeks or months you expect to do the data collection</w:t>
            </w:r>
          </w:p>
        </w:tc>
      </w:tr>
      <w:tr w:rsidR="009054F3" w:rsidRPr="00D87804" w14:paraId="09D4E057" w14:textId="77777777" w:rsidTr="00053AB0">
        <w:tc>
          <w:tcPr>
            <w:tcW w:w="1280" w:type="pct"/>
          </w:tcPr>
          <w:p w14:paraId="1BF77CF6" w14:textId="77777777" w:rsidR="009054F3" w:rsidRPr="00D87804" w:rsidRDefault="009054F3" w:rsidP="00C943DC">
            <w:pPr>
              <w:pStyle w:val="NoSpacing"/>
              <w:spacing w:line="360" w:lineRule="auto"/>
              <w:rPr>
                <w:b/>
                <w:sz w:val="22"/>
                <w:szCs w:val="22"/>
                <w:lang w:val="en-GB"/>
              </w:rPr>
            </w:pPr>
            <w:r w:rsidRPr="00D87804">
              <w:rPr>
                <w:b/>
                <w:sz w:val="22"/>
                <w:szCs w:val="22"/>
                <w:lang w:val="en-GB"/>
              </w:rPr>
              <w:t>Data Collection Target Group</w:t>
            </w:r>
          </w:p>
        </w:tc>
        <w:tc>
          <w:tcPr>
            <w:tcW w:w="3720" w:type="pct"/>
          </w:tcPr>
          <w:p w14:paraId="0081ACF5" w14:textId="77777777" w:rsidR="009054F3" w:rsidRPr="00D87804" w:rsidRDefault="009054F3" w:rsidP="00C943DC">
            <w:pPr>
              <w:pStyle w:val="NoSpacing"/>
              <w:spacing w:line="360" w:lineRule="auto"/>
              <w:rPr>
                <w:sz w:val="22"/>
                <w:szCs w:val="22"/>
                <w:lang w:val="en-GB"/>
              </w:rPr>
            </w:pPr>
            <w:r w:rsidRPr="00D87804">
              <w:rPr>
                <w:sz w:val="22"/>
                <w:szCs w:val="22"/>
                <w:lang w:val="en-GB"/>
              </w:rPr>
              <w:t>Here describe the group from which you will collect data</w:t>
            </w:r>
          </w:p>
        </w:tc>
      </w:tr>
    </w:tbl>
    <w:p w14:paraId="46AF18F6" w14:textId="77777777" w:rsidR="009054F3" w:rsidRPr="00D87804" w:rsidRDefault="009054F3" w:rsidP="00C943DC">
      <w:pPr>
        <w:pStyle w:val="NoSpacing"/>
        <w:spacing w:line="360" w:lineRule="auto"/>
        <w:ind w:left="360"/>
        <w:rPr>
          <w:b/>
          <w:sz w:val="22"/>
          <w:szCs w:val="22"/>
          <w:lang w:val="en-GB"/>
        </w:rPr>
      </w:pPr>
    </w:p>
    <w:p w14:paraId="0A0E5F91" w14:textId="2876483E" w:rsidR="009054F3" w:rsidRPr="00D87804" w:rsidRDefault="009054F3" w:rsidP="00C943DC">
      <w:pPr>
        <w:pStyle w:val="NoSpacing"/>
        <w:spacing w:line="360" w:lineRule="auto"/>
        <w:rPr>
          <w:b/>
          <w:sz w:val="22"/>
          <w:szCs w:val="22"/>
          <w:lang w:val="en-GB"/>
        </w:rPr>
      </w:pPr>
      <w:r w:rsidRPr="00D87804">
        <w:rPr>
          <w:b/>
          <w:sz w:val="22"/>
          <w:szCs w:val="22"/>
          <w:lang w:val="en-GB"/>
        </w:rPr>
        <w:t>ENCLOSURES</w:t>
      </w:r>
    </w:p>
    <w:p w14:paraId="6474E802" w14:textId="77777777" w:rsidR="009054F3" w:rsidRPr="00D87804" w:rsidRDefault="009054F3" w:rsidP="00C943DC">
      <w:pPr>
        <w:pStyle w:val="NoSpacing"/>
        <w:spacing w:line="360" w:lineRule="auto"/>
        <w:rPr>
          <w:i/>
          <w:sz w:val="22"/>
          <w:szCs w:val="22"/>
          <w:lang w:val="en-GB"/>
        </w:rPr>
      </w:pPr>
      <w:r w:rsidRPr="00D87804">
        <w:rPr>
          <w:sz w:val="22"/>
          <w:szCs w:val="22"/>
          <w:lang w:val="en-GB"/>
        </w:rPr>
        <w:t xml:space="preserve">The following enclosures will accompany this </w:t>
      </w:r>
      <w:r w:rsidRPr="00D87804">
        <w:rPr>
          <w:b/>
          <w:i/>
          <w:sz w:val="22"/>
          <w:szCs w:val="22"/>
          <w:lang w:val="en-GB"/>
        </w:rPr>
        <w:t xml:space="preserve">Form </w:t>
      </w:r>
      <w:r w:rsidRPr="00D87804">
        <w:rPr>
          <w:b/>
          <w:i/>
          <w:sz w:val="22"/>
          <w:szCs w:val="22"/>
        </w:rPr>
        <w:t xml:space="preserve">RCEXR: </w:t>
      </w:r>
      <w:r w:rsidRPr="00D87804">
        <w:rPr>
          <w:b/>
          <w:i/>
          <w:sz w:val="22"/>
          <w:szCs w:val="22"/>
          <w:lang w:val="en-GB"/>
        </w:rPr>
        <w:t>Application for Research Clearance by External Researchers</w:t>
      </w:r>
      <w:r w:rsidRPr="00D87804">
        <w:rPr>
          <w:i/>
          <w:sz w:val="22"/>
          <w:szCs w:val="22"/>
          <w:lang w:val="en-GB"/>
        </w:rPr>
        <w:t>:</w:t>
      </w:r>
    </w:p>
    <w:p w14:paraId="73F5869D" w14:textId="4011B49D" w:rsidR="009054F3" w:rsidRPr="00D87804" w:rsidRDefault="009054F3" w:rsidP="00C943DC">
      <w:pPr>
        <w:pStyle w:val="NoSpacing"/>
        <w:numPr>
          <w:ilvl w:val="0"/>
          <w:numId w:val="5"/>
        </w:numPr>
        <w:spacing w:line="360" w:lineRule="auto"/>
        <w:rPr>
          <w:sz w:val="22"/>
          <w:szCs w:val="22"/>
          <w:lang w:val="en-GB"/>
        </w:rPr>
      </w:pPr>
      <w:r w:rsidRPr="00D87804">
        <w:rPr>
          <w:sz w:val="22"/>
          <w:szCs w:val="22"/>
          <w:lang w:val="en-GB"/>
        </w:rPr>
        <w:t xml:space="preserve">A cover letter addressed to the University Director of Research and </w:t>
      </w:r>
      <w:r w:rsidR="00C943DC" w:rsidRPr="00D87804">
        <w:rPr>
          <w:sz w:val="22"/>
          <w:szCs w:val="22"/>
          <w:lang w:val="en-GB"/>
        </w:rPr>
        <w:t>Innovation (</w:t>
      </w:r>
      <w:r w:rsidRPr="00D87804">
        <w:rPr>
          <w:sz w:val="22"/>
          <w:szCs w:val="22"/>
          <w:lang w:val="en-GB"/>
        </w:rPr>
        <w:t xml:space="preserve">for non-Rwanda Nationals) or College Director of Research and Innovation (for Rwanda Nationals) requesting for research affiliation. </w:t>
      </w:r>
    </w:p>
    <w:p w14:paraId="2D3A38D6" w14:textId="77777777" w:rsidR="009054F3" w:rsidRPr="00D87804" w:rsidRDefault="009054F3" w:rsidP="00C943DC">
      <w:pPr>
        <w:pStyle w:val="NoSpacing"/>
        <w:numPr>
          <w:ilvl w:val="0"/>
          <w:numId w:val="5"/>
        </w:numPr>
        <w:spacing w:line="360" w:lineRule="auto"/>
        <w:rPr>
          <w:sz w:val="22"/>
          <w:szCs w:val="22"/>
          <w:lang w:val="en-GB"/>
        </w:rPr>
      </w:pPr>
      <w:r w:rsidRPr="00D87804">
        <w:rPr>
          <w:sz w:val="22"/>
          <w:szCs w:val="22"/>
          <w:lang w:val="en-GB"/>
        </w:rPr>
        <w:t xml:space="preserve">The Full Research Proposal, </w:t>
      </w:r>
    </w:p>
    <w:p w14:paraId="2DA330B3" w14:textId="77777777" w:rsidR="009054F3" w:rsidRPr="00D87804" w:rsidRDefault="009054F3" w:rsidP="00C943DC">
      <w:pPr>
        <w:pStyle w:val="NoSpacing"/>
        <w:numPr>
          <w:ilvl w:val="0"/>
          <w:numId w:val="5"/>
        </w:numPr>
        <w:spacing w:line="360" w:lineRule="auto"/>
        <w:rPr>
          <w:sz w:val="22"/>
          <w:szCs w:val="22"/>
          <w:lang w:val="en-GB"/>
        </w:rPr>
      </w:pPr>
      <w:r w:rsidRPr="00D87804">
        <w:rPr>
          <w:sz w:val="22"/>
          <w:szCs w:val="22"/>
          <w:lang w:val="en-GB"/>
        </w:rPr>
        <w:t xml:space="preserve">Data collection instruments </w:t>
      </w:r>
    </w:p>
    <w:p w14:paraId="68901D64" w14:textId="77777777" w:rsidR="009054F3" w:rsidRPr="00D87804" w:rsidRDefault="009054F3" w:rsidP="00C943DC">
      <w:pPr>
        <w:pStyle w:val="NoSpacing"/>
        <w:numPr>
          <w:ilvl w:val="0"/>
          <w:numId w:val="5"/>
        </w:numPr>
        <w:spacing w:line="360" w:lineRule="auto"/>
        <w:rPr>
          <w:sz w:val="22"/>
          <w:szCs w:val="22"/>
          <w:lang w:val="en-GB"/>
        </w:rPr>
      </w:pPr>
      <w:r w:rsidRPr="00D87804">
        <w:rPr>
          <w:sz w:val="22"/>
          <w:szCs w:val="22"/>
          <w:lang w:val="en-GB"/>
        </w:rPr>
        <w:t>Informed consent (if applicable)</w:t>
      </w:r>
    </w:p>
    <w:p w14:paraId="7BC46169" w14:textId="77777777" w:rsidR="009054F3" w:rsidRPr="00D87804" w:rsidRDefault="009054F3" w:rsidP="00C943DC">
      <w:pPr>
        <w:pStyle w:val="NoSpacing"/>
        <w:numPr>
          <w:ilvl w:val="0"/>
          <w:numId w:val="5"/>
        </w:numPr>
        <w:spacing w:line="360" w:lineRule="auto"/>
        <w:rPr>
          <w:sz w:val="22"/>
          <w:szCs w:val="22"/>
          <w:lang w:val="en-GB"/>
        </w:rPr>
      </w:pPr>
      <w:r w:rsidRPr="00D87804">
        <w:rPr>
          <w:sz w:val="22"/>
          <w:szCs w:val="22"/>
          <w:lang w:val="en-GB"/>
        </w:rPr>
        <w:t xml:space="preserve">Filled form </w:t>
      </w:r>
      <w:r w:rsidRPr="00D87804">
        <w:rPr>
          <w:b/>
          <w:i/>
          <w:sz w:val="22"/>
          <w:szCs w:val="22"/>
          <w:lang w:val="en-GB"/>
        </w:rPr>
        <w:t>RETHC: Application for Ethics Clearance</w:t>
      </w:r>
      <w:r w:rsidRPr="00D87804">
        <w:rPr>
          <w:sz w:val="22"/>
          <w:szCs w:val="22"/>
          <w:lang w:val="en-GB"/>
        </w:rPr>
        <w:t>.</w:t>
      </w:r>
    </w:p>
    <w:p w14:paraId="37DA026A" w14:textId="77777777" w:rsidR="009054F3" w:rsidRPr="00D87804" w:rsidRDefault="009054F3" w:rsidP="00C943DC">
      <w:pPr>
        <w:pStyle w:val="NoSpacing"/>
        <w:spacing w:line="360" w:lineRule="auto"/>
        <w:rPr>
          <w:b/>
          <w:sz w:val="22"/>
          <w:szCs w:val="22"/>
          <w:lang w:val="en-GB"/>
        </w:rPr>
      </w:pPr>
      <w:r w:rsidRPr="00D87804">
        <w:rPr>
          <w:b/>
          <w:sz w:val="22"/>
          <w:szCs w:val="22"/>
          <w:lang w:val="en-GB"/>
        </w:rPr>
        <w:t>SUBMISSION PROCESS</w:t>
      </w:r>
    </w:p>
    <w:p w14:paraId="419B6D5B" w14:textId="7E138D1C" w:rsidR="009054F3" w:rsidRPr="00D87804" w:rsidRDefault="009054F3" w:rsidP="00C943DC">
      <w:pPr>
        <w:pStyle w:val="NoSpacing"/>
        <w:numPr>
          <w:ilvl w:val="0"/>
          <w:numId w:val="4"/>
        </w:numPr>
        <w:spacing w:line="360" w:lineRule="auto"/>
        <w:rPr>
          <w:b/>
          <w:sz w:val="22"/>
          <w:szCs w:val="22"/>
          <w:lang w:val="en-GB"/>
        </w:rPr>
      </w:pPr>
      <w:r w:rsidRPr="00D87804">
        <w:rPr>
          <w:sz w:val="22"/>
          <w:szCs w:val="22"/>
          <w:lang w:val="en-GB"/>
        </w:rPr>
        <w:t xml:space="preserve">The PI will fill and submit </w:t>
      </w:r>
      <w:r w:rsidRPr="00D87804">
        <w:rPr>
          <w:b/>
          <w:i/>
          <w:sz w:val="22"/>
          <w:szCs w:val="22"/>
          <w:lang w:val="en-GB"/>
        </w:rPr>
        <w:t xml:space="preserve">Form </w:t>
      </w:r>
      <w:r w:rsidRPr="00D87804">
        <w:rPr>
          <w:b/>
          <w:i/>
          <w:sz w:val="22"/>
          <w:szCs w:val="22"/>
        </w:rPr>
        <w:t xml:space="preserve">RCEXR: </w:t>
      </w:r>
      <w:r w:rsidRPr="00D87804">
        <w:rPr>
          <w:b/>
          <w:i/>
          <w:sz w:val="22"/>
          <w:szCs w:val="22"/>
          <w:lang w:val="en-GB"/>
        </w:rPr>
        <w:t xml:space="preserve">Application for Research Clearance </w:t>
      </w:r>
      <w:r w:rsidR="00C943DC" w:rsidRPr="00D87804">
        <w:rPr>
          <w:b/>
          <w:i/>
          <w:sz w:val="22"/>
          <w:szCs w:val="22"/>
          <w:lang w:val="en-GB"/>
        </w:rPr>
        <w:t>by</w:t>
      </w:r>
      <w:r w:rsidRPr="00D87804">
        <w:rPr>
          <w:b/>
          <w:i/>
          <w:sz w:val="22"/>
          <w:szCs w:val="22"/>
          <w:lang w:val="en-GB"/>
        </w:rPr>
        <w:t xml:space="preserve"> External Researchers</w:t>
      </w:r>
      <w:r w:rsidRPr="00D87804">
        <w:rPr>
          <w:b/>
          <w:sz w:val="22"/>
          <w:szCs w:val="22"/>
          <w:lang w:val="en-GB"/>
        </w:rPr>
        <w:t xml:space="preserve"> </w:t>
      </w:r>
      <w:r w:rsidRPr="00D87804">
        <w:rPr>
          <w:sz w:val="22"/>
          <w:szCs w:val="22"/>
          <w:lang w:val="en-GB"/>
        </w:rPr>
        <w:t>to a UR Supervisor who will scrutinise the application and recommend to the University or relevant CDRI.</w:t>
      </w:r>
    </w:p>
    <w:p w14:paraId="02BF1587" w14:textId="77777777" w:rsidR="009054F3" w:rsidRPr="00D87804" w:rsidRDefault="009054F3" w:rsidP="00C943DC">
      <w:pPr>
        <w:pStyle w:val="NoSpacing"/>
        <w:numPr>
          <w:ilvl w:val="0"/>
          <w:numId w:val="4"/>
        </w:numPr>
        <w:spacing w:line="360" w:lineRule="auto"/>
        <w:rPr>
          <w:sz w:val="22"/>
          <w:szCs w:val="22"/>
          <w:lang w:val="en-GB"/>
        </w:rPr>
      </w:pPr>
      <w:r w:rsidRPr="00D87804">
        <w:rPr>
          <w:sz w:val="22"/>
          <w:szCs w:val="22"/>
          <w:lang w:val="en-GB"/>
        </w:rPr>
        <w:t>The proposal will be screened to see if it needs ethics clearance or not. If yes, the PI must get a signed consent from the human subjects before the application is processed. After which the PI will get an ethics clearance letter (if all is compliant), a research clearance letter and an introduction letter.</w:t>
      </w:r>
    </w:p>
    <w:p w14:paraId="77A98ADF" w14:textId="77777777" w:rsidR="009054F3" w:rsidRPr="00D87804" w:rsidRDefault="009054F3" w:rsidP="00C943DC">
      <w:pPr>
        <w:pStyle w:val="NoSpacing"/>
        <w:numPr>
          <w:ilvl w:val="0"/>
          <w:numId w:val="4"/>
        </w:numPr>
        <w:spacing w:line="360" w:lineRule="auto"/>
        <w:rPr>
          <w:sz w:val="22"/>
          <w:szCs w:val="22"/>
          <w:lang w:val="en-GB"/>
        </w:rPr>
      </w:pPr>
      <w:r w:rsidRPr="00D87804">
        <w:rPr>
          <w:sz w:val="22"/>
          <w:szCs w:val="22"/>
          <w:lang w:val="en-GB"/>
        </w:rPr>
        <w:t>If after scrutinising the research methodology it is established that the Ethics clearance is not required for the kind of data collection, the PI will be given the ethics clearance letter, a research clearance letter and an introduction letter.</w:t>
      </w:r>
    </w:p>
    <w:p w14:paraId="3E417B02" w14:textId="77777777" w:rsidR="009054F3" w:rsidRPr="00D87804" w:rsidRDefault="009054F3" w:rsidP="00C943DC">
      <w:pPr>
        <w:pStyle w:val="NoSpacing"/>
        <w:spacing w:line="360" w:lineRule="auto"/>
        <w:rPr>
          <w:b/>
          <w:sz w:val="22"/>
          <w:szCs w:val="22"/>
          <w:lang w:val="en-GB"/>
        </w:rPr>
      </w:pPr>
      <w:r w:rsidRPr="00D87804">
        <w:rPr>
          <w:b/>
          <w:sz w:val="22"/>
          <w:szCs w:val="22"/>
          <w:lang w:val="en-GB"/>
        </w:rPr>
        <w:t>RESEARCH CONDITIONS</w:t>
      </w:r>
    </w:p>
    <w:p w14:paraId="7118DF27" w14:textId="77777777" w:rsidR="009054F3" w:rsidRPr="00D87804" w:rsidRDefault="009054F3" w:rsidP="00C943DC">
      <w:pPr>
        <w:pStyle w:val="NoSpacing"/>
        <w:numPr>
          <w:ilvl w:val="0"/>
          <w:numId w:val="3"/>
        </w:numPr>
        <w:spacing w:line="360" w:lineRule="auto"/>
        <w:rPr>
          <w:sz w:val="22"/>
          <w:szCs w:val="22"/>
          <w:lang w:val="en-GB"/>
        </w:rPr>
      </w:pPr>
      <w:r w:rsidRPr="00D87804">
        <w:rPr>
          <w:sz w:val="22"/>
          <w:szCs w:val="22"/>
          <w:lang w:val="en-GB"/>
        </w:rPr>
        <w:t>The supervisor (or representative) will make monitoring missions during data collection and costs for the UR supervisor missions will be included in the research budget.</w:t>
      </w:r>
    </w:p>
    <w:p w14:paraId="6235DCCB" w14:textId="77777777" w:rsidR="009054F3" w:rsidRPr="00D87804" w:rsidRDefault="009054F3" w:rsidP="00C943DC">
      <w:pPr>
        <w:pStyle w:val="NoSpacing"/>
        <w:numPr>
          <w:ilvl w:val="0"/>
          <w:numId w:val="3"/>
        </w:numPr>
        <w:spacing w:line="360" w:lineRule="auto"/>
        <w:rPr>
          <w:sz w:val="22"/>
          <w:szCs w:val="22"/>
          <w:lang w:val="en-GB"/>
        </w:rPr>
      </w:pPr>
      <w:r w:rsidRPr="00D87804">
        <w:rPr>
          <w:sz w:val="22"/>
          <w:szCs w:val="22"/>
          <w:lang w:val="en-GB"/>
        </w:rPr>
        <w:lastRenderedPageBreak/>
        <w:t>The PI will submit two copies of the research report one to the UR-DRI and another to the unit from which the supervisor comes.</w:t>
      </w:r>
    </w:p>
    <w:p w14:paraId="47643AE0" w14:textId="77777777" w:rsidR="009054F3" w:rsidRPr="00D87804" w:rsidRDefault="009054F3" w:rsidP="00C943DC">
      <w:pPr>
        <w:pStyle w:val="NoSpacing"/>
        <w:numPr>
          <w:ilvl w:val="0"/>
          <w:numId w:val="3"/>
        </w:numPr>
        <w:spacing w:line="360" w:lineRule="auto"/>
        <w:rPr>
          <w:sz w:val="22"/>
          <w:szCs w:val="22"/>
          <w:lang w:val="en-GB"/>
        </w:rPr>
      </w:pPr>
      <w:r w:rsidRPr="00D87804">
        <w:rPr>
          <w:sz w:val="22"/>
          <w:szCs w:val="22"/>
          <w:lang w:val="en-GB"/>
        </w:rPr>
        <w:t>Any changes from the above shall be made only after consultations with the University (or College) DRI</w:t>
      </w:r>
    </w:p>
    <w:p w14:paraId="6B338920" w14:textId="77777777" w:rsidR="009054F3" w:rsidRPr="00D87804" w:rsidRDefault="009054F3" w:rsidP="00C943DC">
      <w:pPr>
        <w:pStyle w:val="NoSpacing"/>
        <w:numPr>
          <w:ilvl w:val="0"/>
          <w:numId w:val="3"/>
        </w:numPr>
        <w:spacing w:line="360" w:lineRule="auto"/>
        <w:rPr>
          <w:sz w:val="22"/>
          <w:szCs w:val="22"/>
          <w:lang w:val="en-GB"/>
        </w:rPr>
      </w:pPr>
      <w:r w:rsidRPr="00D87804">
        <w:rPr>
          <w:sz w:val="22"/>
          <w:szCs w:val="22"/>
          <w:lang w:val="en-GB"/>
        </w:rPr>
        <w:t>Any deliberate departures from the above will result into revocation of the clearance</w:t>
      </w:r>
    </w:p>
    <w:p w14:paraId="33208417" w14:textId="3E2631BD" w:rsidR="009054F3" w:rsidRPr="00D87804" w:rsidRDefault="009054F3" w:rsidP="00C943DC">
      <w:pPr>
        <w:pStyle w:val="NoSpacing"/>
        <w:numPr>
          <w:ilvl w:val="0"/>
          <w:numId w:val="3"/>
        </w:numPr>
        <w:spacing w:line="360" w:lineRule="auto"/>
        <w:rPr>
          <w:sz w:val="22"/>
          <w:szCs w:val="22"/>
          <w:lang w:val="en-GB"/>
        </w:rPr>
      </w:pPr>
      <w:r w:rsidRPr="00D87804">
        <w:rPr>
          <w:sz w:val="22"/>
          <w:szCs w:val="22"/>
          <w:lang w:val="en-GB"/>
        </w:rPr>
        <w:t xml:space="preserve">The PI will deposit a copy of publication or artefact resulting from </w:t>
      </w:r>
      <w:r w:rsidR="00C943DC" w:rsidRPr="00D87804">
        <w:rPr>
          <w:sz w:val="22"/>
          <w:szCs w:val="22"/>
          <w:lang w:val="en-GB"/>
        </w:rPr>
        <w:t>the research</w:t>
      </w:r>
      <w:r w:rsidRPr="00D87804">
        <w:rPr>
          <w:sz w:val="22"/>
          <w:szCs w:val="22"/>
          <w:lang w:val="en-GB"/>
        </w:rPr>
        <w:t xml:space="preserve"> with the UR Library</w:t>
      </w:r>
    </w:p>
    <w:p w14:paraId="01783CC0" w14:textId="77777777" w:rsidR="009054F3" w:rsidRPr="00D87804" w:rsidRDefault="009054F3" w:rsidP="00C943DC">
      <w:pPr>
        <w:pStyle w:val="NoSpacing"/>
        <w:spacing w:line="360" w:lineRule="auto"/>
        <w:rPr>
          <w:b/>
          <w:sz w:val="22"/>
          <w:szCs w:val="22"/>
          <w:lang w:val="en-GB"/>
        </w:rPr>
      </w:pPr>
      <w:r w:rsidRPr="00D87804">
        <w:rPr>
          <w:b/>
          <w:sz w:val="22"/>
          <w:szCs w:val="22"/>
          <w:lang w:val="en-GB"/>
        </w:rPr>
        <w:t>FEES PAYMENT</w:t>
      </w:r>
    </w:p>
    <w:p w14:paraId="7CBF55C8" w14:textId="77777777" w:rsidR="009054F3" w:rsidRPr="00D87804" w:rsidRDefault="009054F3" w:rsidP="00C943DC">
      <w:pPr>
        <w:pStyle w:val="NoSpacing"/>
        <w:numPr>
          <w:ilvl w:val="0"/>
          <w:numId w:val="6"/>
        </w:numPr>
        <w:spacing w:line="360" w:lineRule="auto"/>
        <w:rPr>
          <w:sz w:val="22"/>
          <w:szCs w:val="22"/>
          <w:lang w:val="en-GB"/>
        </w:rPr>
      </w:pPr>
      <w:r w:rsidRPr="00D87804">
        <w:rPr>
          <w:sz w:val="22"/>
          <w:szCs w:val="22"/>
          <w:lang w:val="en-GB"/>
        </w:rPr>
        <w:t>The PI will pay the following amounts:</w:t>
      </w:r>
    </w:p>
    <w:p w14:paraId="534AD729" w14:textId="77777777" w:rsidR="009054F3" w:rsidRPr="00D87804" w:rsidRDefault="009054F3" w:rsidP="00C943DC">
      <w:pPr>
        <w:pStyle w:val="NoSpacing"/>
        <w:numPr>
          <w:ilvl w:val="0"/>
          <w:numId w:val="7"/>
        </w:numPr>
        <w:spacing w:line="360" w:lineRule="auto"/>
        <w:rPr>
          <w:sz w:val="22"/>
          <w:szCs w:val="22"/>
          <w:lang w:val="en-GB"/>
        </w:rPr>
      </w:pPr>
      <w:r w:rsidRPr="00D87804">
        <w:rPr>
          <w:sz w:val="22"/>
          <w:szCs w:val="22"/>
          <w:lang w:val="en-GB"/>
        </w:rPr>
        <w:t xml:space="preserve">RWF60,000 for administration costs. </w:t>
      </w:r>
    </w:p>
    <w:p w14:paraId="792D2EDC" w14:textId="77777777" w:rsidR="009054F3" w:rsidRPr="00D87804" w:rsidRDefault="009054F3" w:rsidP="00C943DC">
      <w:pPr>
        <w:pStyle w:val="NoSpacing"/>
        <w:numPr>
          <w:ilvl w:val="0"/>
          <w:numId w:val="7"/>
        </w:numPr>
        <w:spacing w:line="360" w:lineRule="auto"/>
        <w:rPr>
          <w:sz w:val="22"/>
          <w:szCs w:val="22"/>
          <w:lang w:val="en-GB"/>
        </w:rPr>
      </w:pPr>
      <w:r w:rsidRPr="00D87804">
        <w:rPr>
          <w:sz w:val="22"/>
          <w:szCs w:val="22"/>
          <w:lang w:val="en-GB"/>
        </w:rPr>
        <w:t xml:space="preserve">The amount budgeted for supervision mission costs. </w:t>
      </w:r>
    </w:p>
    <w:p w14:paraId="556BAE7F" w14:textId="77777777" w:rsidR="009054F3" w:rsidRPr="00D87804" w:rsidRDefault="009054F3" w:rsidP="00C943DC">
      <w:pPr>
        <w:pStyle w:val="NoSpacing"/>
        <w:numPr>
          <w:ilvl w:val="0"/>
          <w:numId w:val="7"/>
        </w:numPr>
        <w:spacing w:line="360" w:lineRule="auto"/>
        <w:rPr>
          <w:sz w:val="22"/>
          <w:szCs w:val="22"/>
          <w:lang w:val="en-GB"/>
        </w:rPr>
      </w:pPr>
      <w:r w:rsidRPr="00D87804">
        <w:rPr>
          <w:sz w:val="22"/>
          <w:szCs w:val="22"/>
          <w:lang w:val="en-GB"/>
        </w:rPr>
        <w:t xml:space="preserve">If the ethics clearance by a committee is needed, then the PI will pay an additional RWF 342,864. </w:t>
      </w:r>
    </w:p>
    <w:p w14:paraId="1F1232A7" w14:textId="77777777" w:rsidR="009054F3" w:rsidRPr="00D87804" w:rsidRDefault="009054F3" w:rsidP="00C943DC">
      <w:pPr>
        <w:pStyle w:val="NoSpacing"/>
        <w:numPr>
          <w:ilvl w:val="0"/>
          <w:numId w:val="6"/>
        </w:numPr>
        <w:spacing w:line="360" w:lineRule="auto"/>
        <w:jc w:val="both"/>
        <w:rPr>
          <w:sz w:val="22"/>
          <w:szCs w:val="22"/>
          <w:lang w:val="en-GB"/>
        </w:rPr>
      </w:pPr>
      <w:r w:rsidRPr="00D87804">
        <w:rPr>
          <w:sz w:val="22"/>
          <w:szCs w:val="22"/>
          <w:lang w:val="en-GB"/>
        </w:rPr>
        <w:t xml:space="preserve">Payments will be made at </w:t>
      </w:r>
      <w:r w:rsidRPr="00D87804">
        <w:rPr>
          <w:b/>
          <w:sz w:val="22"/>
          <w:szCs w:val="22"/>
          <w:u w:val="single"/>
          <w:lang w:val="en-GB"/>
        </w:rPr>
        <w:t>Bank of Kigali</w:t>
      </w:r>
      <w:r w:rsidRPr="00D87804">
        <w:rPr>
          <w:sz w:val="22"/>
          <w:szCs w:val="22"/>
          <w:lang w:val="en-GB"/>
        </w:rPr>
        <w:t xml:space="preserve"> to one of the following UR College bank accounts, normally where your UR monitor (supervisor) is based. The bank pay-in-slip shall be presented to UR-DRI before the research clearance letter is issued:</w:t>
      </w:r>
    </w:p>
    <w:p w14:paraId="182DF574" w14:textId="77777777" w:rsidR="009054F3" w:rsidRPr="00D87804" w:rsidRDefault="009054F3" w:rsidP="00C943DC">
      <w:pPr>
        <w:pStyle w:val="NoSpacing"/>
        <w:spacing w:line="360" w:lineRule="auto"/>
        <w:ind w:left="720"/>
        <w:jc w:val="both"/>
        <w:rPr>
          <w:sz w:val="22"/>
          <w:szCs w:val="22"/>
          <w:lang w:val="en-GB"/>
        </w:rPr>
      </w:pPr>
    </w:p>
    <w:tbl>
      <w:tblPr>
        <w:tblStyle w:val="TableGrid"/>
        <w:tblW w:w="4936" w:type="pct"/>
        <w:tblLook w:val="04A0" w:firstRow="1" w:lastRow="0" w:firstColumn="1" w:lastColumn="0" w:noHBand="0" w:noVBand="1"/>
      </w:tblPr>
      <w:tblGrid>
        <w:gridCol w:w="348"/>
        <w:gridCol w:w="904"/>
        <w:gridCol w:w="762"/>
        <w:gridCol w:w="7098"/>
      </w:tblGrid>
      <w:tr w:rsidR="00D87804" w:rsidRPr="00D87804" w14:paraId="69AAF729" w14:textId="77777777" w:rsidTr="00053AB0">
        <w:trPr>
          <w:gridBefore w:val="1"/>
          <w:wBefore w:w="191" w:type="pct"/>
          <w:trHeight w:val="541"/>
        </w:trPr>
        <w:tc>
          <w:tcPr>
            <w:tcW w:w="4809" w:type="pct"/>
            <w:gridSpan w:val="3"/>
            <w:tcBorders>
              <w:right w:val="single" w:sz="4" w:space="0" w:color="auto"/>
            </w:tcBorders>
            <w:shd w:val="clear" w:color="auto" w:fill="E2EFD9" w:themeFill="accent6" w:themeFillTint="33"/>
          </w:tcPr>
          <w:p w14:paraId="362E333D" w14:textId="77777777" w:rsidR="009054F3" w:rsidRPr="00D87804" w:rsidRDefault="009054F3" w:rsidP="00C943DC">
            <w:pPr>
              <w:spacing w:line="360" w:lineRule="auto"/>
              <w:rPr>
                <w:rFonts w:cs="Arial"/>
                <w:sz w:val="18"/>
                <w:szCs w:val="18"/>
              </w:rPr>
            </w:pPr>
            <w:r w:rsidRPr="00D87804">
              <w:rPr>
                <w:rFonts w:cs="Arial"/>
                <w:b/>
                <w:sz w:val="18"/>
                <w:szCs w:val="18"/>
              </w:rPr>
              <w:t xml:space="preserve">Payment Details at the </w:t>
            </w:r>
            <w:r w:rsidRPr="00D87804">
              <w:rPr>
                <w:rFonts w:cs="Arial"/>
                <w:b/>
                <w:sz w:val="18"/>
                <w:szCs w:val="18"/>
                <w:u w:val="single"/>
              </w:rPr>
              <w:t>BANK OF KIGALI</w:t>
            </w:r>
            <w:r w:rsidRPr="00D87804">
              <w:rPr>
                <w:rFonts w:cs="Arial"/>
                <w:b/>
                <w:sz w:val="18"/>
                <w:szCs w:val="18"/>
              </w:rPr>
              <w:t>:</w:t>
            </w:r>
            <w:r w:rsidRPr="00D87804">
              <w:rPr>
                <w:rFonts w:cs="Arial"/>
                <w:sz w:val="18"/>
                <w:szCs w:val="18"/>
              </w:rPr>
              <w:t xml:space="preserve"> </w:t>
            </w:r>
          </w:p>
          <w:p w14:paraId="25708BAB" w14:textId="126D6E39" w:rsidR="009054F3" w:rsidRPr="00D87804" w:rsidRDefault="009054F3" w:rsidP="00C943DC">
            <w:pPr>
              <w:spacing w:line="360" w:lineRule="auto"/>
              <w:rPr>
                <w:sz w:val="18"/>
                <w:szCs w:val="18"/>
              </w:rPr>
            </w:pPr>
            <w:r w:rsidRPr="00D87804">
              <w:rPr>
                <w:rFonts w:cs="Arial"/>
                <w:sz w:val="18"/>
                <w:szCs w:val="18"/>
              </w:rPr>
              <w:t xml:space="preserve">Payments will be made to a selected UR College bank account </w:t>
            </w:r>
            <w:r w:rsidRPr="00D87804">
              <w:rPr>
                <w:rFonts w:cs="Arial"/>
                <w:b/>
                <w:sz w:val="18"/>
                <w:szCs w:val="18"/>
              </w:rPr>
              <w:t>(at Bank of Kigali)</w:t>
            </w:r>
            <w:r w:rsidRPr="00D87804">
              <w:rPr>
                <w:rFonts w:cs="Arial"/>
                <w:sz w:val="18"/>
                <w:szCs w:val="18"/>
              </w:rPr>
              <w:t xml:space="preserve"> depending on which College your study will be conducted </w:t>
            </w:r>
            <w:r w:rsidR="00C943DC" w:rsidRPr="00D87804">
              <w:rPr>
                <w:rFonts w:cs="Arial"/>
                <w:sz w:val="18"/>
                <w:szCs w:val="18"/>
              </w:rPr>
              <w:t>from,</w:t>
            </w:r>
            <w:r w:rsidRPr="00D87804">
              <w:rPr>
                <w:rFonts w:cs="Arial"/>
                <w:sz w:val="18"/>
                <w:szCs w:val="18"/>
              </w:rPr>
              <w:t xml:space="preserve"> and your UR monitor (Supervisor) is based.  The bank pay-in-slip shall be presented to the University DRI before the research clearance letter is issued.</w:t>
            </w:r>
          </w:p>
        </w:tc>
      </w:tr>
      <w:tr w:rsidR="00D87804" w:rsidRPr="00D87804" w14:paraId="649EC389" w14:textId="77777777" w:rsidTr="00053AB0">
        <w:trPr>
          <w:gridBefore w:val="1"/>
          <w:wBefore w:w="191" w:type="pct"/>
          <w:trHeight w:val="288"/>
        </w:trPr>
        <w:tc>
          <w:tcPr>
            <w:tcW w:w="914" w:type="pct"/>
            <w:gridSpan w:val="2"/>
            <w:tcBorders>
              <w:right w:val="single" w:sz="4" w:space="0" w:color="auto"/>
            </w:tcBorders>
            <w:shd w:val="clear" w:color="auto" w:fill="E2EFD9" w:themeFill="accent6" w:themeFillTint="33"/>
          </w:tcPr>
          <w:p w14:paraId="5ED8CA24" w14:textId="77777777" w:rsidR="009054F3" w:rsidRPr="00D87804" w:rsidRDefault="009054F3" w:rsidP="00C943DC">
            <w:pPr>
              <w:spacing w:line="360" w:lineRule="auto"/>
              <w:rPr>
                <w:rFonts w:cs="Arial"/>
                <w:b/>
                <w:sz w:val="18"/>
                <w:szCs w:val="18"/>
              </w:rPr>
            </w:pPr>
            <w:r w:rsidRPr="00D87804">
              <w:rPr>
                <w:rFonts w:cs="Arial"/>
                <w:b/>
                <w:sz w:val="18"/>
                <w:szCs w:val="18"/>
              </w:rPr>
              <w:t>00094-0651928-43</w:t>
            </w:r>
          </w:p>
        </w:tc>
        <w:tc>
          <w:tcPr>
            <w:tcW w:w="3895" w:type="pct"/>
            <w:tcBorders>
              <w:left w:val="single" w:sz="4" w:space="0" w:color="auto"/>
            </w:tcBorders>
            <w:shd w:val="clear" w:color="auto" w:fill="E2EFD9" w:themeFill="accent6" w:themeFillTint="33"/>
          </w:tcPr>
          <w:p w14:paraId="3DCFB6A6" w14:textId="77777777" w:rsidR="009054F3" w:rsidRPr="00D87804" w:rsidRDefault="009054F3" w:rsidP="00C943DC">
            <w:pPr>
              <w:spacing w:line="360" w:lineRule="auto"/>
              <w:rPr>
                <w:rFonts w:cs="Arial"/>
                <w:b/>
                <w:sz w:val="18"/>
                <w:szCs w:val="18"/>
              </w:rPr>
            </w:pPr>
            <w:r w:rsidRPr="00D87804">
              <w:rPr>
                <w:rFonts w:cs="Arial"/>
                <w:b/>
                <w:sz w:val="18"/>
                <w:szCs w:val="18"/>
              </w:rPr>
              <w:t xml:space="preserve">UR College of Arts and Social Sciences </w:t>
            </w:r>
          </w:p>
        </w:tc>
      </w:tr>
      <w:tr w:rsidR="00D87804" w:rsidRPr="00D87804" w14:paraId="3DA93490" w14:textId="77777777" w:rsidTr="00053AB0">
        <w:trPr>
          <w:gridBefore w:val="1"/>
          <w:wBefore w:w="191" w:type="pct"/>
          <w:trHeight w:val="288"/>
        </w:trPr>
        <w:tc>
          <w:tcPr>
            <w:tcW w:w="914" w:type="pct"/>
            <w:gridSpan w:val="2"/>
            <w:tcBorders>
              <w:right w:val="single" w:sz="4" w:space="0" w:color="auto"/>
            </w:tcBorders>
            <w:shd w:val="clear" w:color="auto" w:fill="E2EFD9" w:themeFill="accent6" w:themeFillTint="33"/>
          </w:tcPr>
          <w:p w14:paraId="39C058AE" w14:textId="77777777" w:rsidR="009054F3" w:rsidRPr="00D87804" w:rsidRDefault="009054F3" w:rsidP="00C943DC">
            <w:pPr>
              <w:spacing w:line="360" w:lineRule="auto"/>
              <w:rPr>
                <w:rFonts w:cs="Arial"/>
                <w:b/>
                <w:sz w:val="18"/>
                <w:szCs w:val="18"/>
              </w:rPr>
            </w:pPr>
            <w:r w:rsidRPr="00D87804">
              <w:rPr>
                <w:rFonts w:cs="Arial"/>
                <w:b/>
                <w:sz w:val="18"/>
                <w:szCs w:val="18"/>
              </w:rPr>
              <w:t>00094-0651931-40</w:t>
            </w:r>
          </w:p>
        </w:tc>
        <w:tc>
          <w:tcPr>
            <w:tcW w:w="3895" w:type="pct"/>
            <w:tcBorders>
              <w:left w:val="single" w:sz="4" w:space="0" w:color="auto"/>
            </w:tcBorders>
            <w:shd w:val="clear" w:color="auto" w:fill="E2EFD9" w:themeFill="accent6" w:themeFillTint="33"/>
          </w:tcPr>
          <w:p w14:paraId="2316D2FF" w14:textId="77777777" w:rsidR="009054F3" w:rsidRPr="00D87804" w:rsidRDefault="009054F3" w:rsidP="00C943DC">
            <w:pPr>
              <w:spacing w:line="360" w:lineRule="auto"/>
              <w:rPr>
                <w:rFonts w:cs="Arial"/>
                <w:b/>
                <w:sz w:val="18"/>
                <w:szCs w:val="18"/>
              </w:rPr>
            </w:pPr>
            <w:r w:rsidRPr="00D87804">
              <w:rPr>
                <w:rFonts w:cs="Arial"/>
                <w:b/>
                <w:sz w:val="18"/>
                <w:szCs w:val="18"/>
              </w:rPr>
              <w:t>UR College of Agriculture, Animal Sciences and Veterinary Medicine</w:t>
            </w:r>
          </w:p>
        </w:tc>
      </w:tr>
      <w:tr w:rsidR="00D87804" w:rsidRPr="00D87804" w14:paraId="1EE2C963" w14:textId="77777777" w:rsidTr="00053AB0">
        <w:trPr>
          <w:gridBefore w:val="1"/>
          <w:wBefore w:w="191" w:type="pct"/>
          <w:trHeight w:val="288"/>
        </w:trPr>
        <w:tc>
          <w:tcPr>
            <w:tcW w:w="914" w:type="pct"/>
            <w:gridSpan w:val="2"/>
            <w:tcBorders>
              <w:right w:val="single" w:sz="4" w:space="0" w:color="auto"/>
            </w:tcBorders>
            <w:shd w:val="clear" w:color="auto" w:fill="E2EFD9" w:themeFill="accent6" w:themeFillTint="33"/>
          </w:tcPr>
          <w:p w14:paraId="1F524D6F" w14:textId="77777777" w:rsidR="009054F3" w:rsidRPr="00D87804" w:rsidRDefault="009054F3" w:rsidP="00C943DC">
            <w:pPr>
              <w:spacing w:line="360" w:lineRule="auto"/>
              <w:rPr>
                <w:rFonts w:cs="Arial"/>
                <w:b/>
                <w:sz w:val="18"/>
                <w:szCs w:val="18"/>
              </w:rPr>
            </w:pPr>
            <w:r w:rsidRPr="00D87804">
              <w:rPr>
                <w:rFonts w:cs="Arial"/>
                <w:b/>
                <w:sz w:val="18"/>
                <w:szCs w:val="18"/>
              </w:rPr>
              <w:t>00094-0651933-38</w:t>
            </w:r>
          </w:p>
        </w:tc>
        <w:tc>
          <w:tcPr>
            <w:tcW w:w="3895" w:type="pct"/>
            <w:tcBorders>
              <w:left w:val="single" w:sz="4" w:space="0" w:color="auto"/>
            </w:tcBorders>
            <w:shd w:val="clear" w:color="auto" w:fill="E2EFD9" w:themeFill="accent6" w:themeFillTint="33"/>
          </w:tcPr>
          <w:p w14:paraId="33715BFD" w14:textId="77777777" w:rsidR="009054F3" w:rsidRPr="00D87804" w:rsidRDefault="009054F3" w:rsidP="00C943DC">
            <w:pPr>
              <w:spacing w:line="360" w:lineRule="auto"/>
              <w:rPr>
                <w:rFonts w:cs="Arial"/>
                <w:b/>
                <w:sz w:val="18"/>
                <w:szCs w:val="18"/>
              </w:rPr>
            </w:pPr>
            <w:r w:rsidRPr="00D87804">
              <w:rPr>
                <w:rFonts w:cs="Arial"/>
                <w:b/>
                <w:sz w:val="18"/>
                <w:szCs w:val="18"/>
              </w:rPr>
              <w:t>UR College of Education</w:t>
            </w:r>
          </w:p>
        </w:tc>
      </w:tr>
      <w:tr w:rsidR="00D87804" w:rsidRPr="00D87804" w14:paraId="3D3E3001" w14:textId="77777777" w:rsidTr="00053AB0">
        <w:trPr>
          <w:gridBefore w:val="1"/>
          <w:wBefore w:w="191" w:type="pct"/>
          <w:trHeight w:val="288"/>
        </w:trPr>
        <w:tc>
          <w:tcPr>
            <w:tcW w:w="914" w:type="pct"/>
            <w:gridSpan w:val="2"/>
            <w:tcBorders>
              <w:right w:val="single" w:sz="4" w:space="0" w:color="auto"/>
            </w:tcBorders>
            <w:shd w:val="clear" w:color="auto" w:fill="E2EFD9" w:themeFill="accent6" w:themeFillTint="33"/>
          </w:tcPr>
          <w:p w14:paraId="7D549196" w14:textId="77777777" w:rsidR="009054F3" w:rsidRPr="00D87804" w:rsidRDefault="009054F3" w:rsidP="00C943DC">
            <w:pPr>
              <w:spacing w:line="360" w:lineRule="auto"/>
              <w:rPr>
                <w:rFonts w:cs="Arial"/>
                <w:b/>
                <w:sz w:val="18"/>
                <w:szCs w:val="18"/>
              </w:rPr>
            </w:pPr>
            <w:r w:rsidRPr="00D87804">
              <w:rPr>
                <w:rFonts w:cs="Arial"/>
                <w:b/>
                <w:sz w:val="18"/>
                <w:szCs w:val="18"/>
              </w:rPr>
              <w:t>00094-0651932-39</w:t>
            </w:r>
          </w:p>
        </w:tc>
        <w:tc>
          <w:tcPr>
            <w:tcW w:w="3895" w:type="pct"/>
            <w:tcBorders>
              <w:left w:val="single" w:sz="4" w:space="0" w:color="auto"/>
            </w:tcBorders>
            <w:shd w:val="clear" w:color="auto" w:fill="E2EFD9" w:themeFill="accent6" w:themeFillTint="33"/>
          </w:tcPr>
          <w:p w14:paraId="3062114B" w14:textId="77777777" w:rsidR="009054F3" w:rsidRPr="00D87804" w:rsidRDefault="009054F3" w:rsidP="00C943DC">
            <w:pPr>
              <w:spacing w:line="360" w:lineRule="auto"/>
              <w:rPr>
                <w:rFonts w:cs="Arial"/>
                <w:b/>
                <w:sz w:val="18"/>
                <w:szCs w:val="18"/>
              </w:rPr>
            </w:pPr>
            <w:r w:rsidRPr="00D87804">
              <w:rPr>
                <w:rFonts w:cs="Arial"/>
                <w:b/>
                <w:sz w:val="18"/>
                <w:szCs w:val="18"/>
              </w:rPr>
              <w:t>UR College of Business and Economics</w:t>
            </w:r>
          </w:p>
        </w:tc>
      </w:tr>
      <w:tr w:rsidR="00D87804" w:rsidRPr="00D87804" w14:paraId="5FD3C9B0" w14:textId="77777777" w:rsidTr="00053AB0">
        <w:trPr>
          <w:trHeight w:val="288"/>
        </w:trPr>
        <w:tc>
          <w:tcPr>
            <w:tcW w:w="687" w:type="pct"/>
            <w:gridSpan w:val="2"/>
            <w:tcBorders>
              <w:right w:val="single" w:sz="4" w:space="0" w:color="auto"/>
            </w:tcBorders>
            <w:shd w:val="clear" w:color="auto" w:fill="E2EFD9" w:themeFill="accent6" w:themeFillTint="33"/>
          </w:tcPr>
          <w:p w14:paraId="15C47454" w14:textId="77777777" w:rsidR="009054F3" w:rsidRPr="00D87804" w:rsidRDefault="009054F3" w:rsidP="00C943DC">
            <w:pPr>
              <w:spacing w:line="360" w:lineRule="auto"/>
              <w:rPr>
                <w:rFonts w:cs="Arial"/>
                <w:b/>
                <w:sz w:val="18"/>
                <w:szCs w:val="18"/>
              </w:rPr>
            </w:pPr>
            <w:r w:rsidRPr="00D87804">
              <w:rPr>
                <w:rFonts w:cs="Arial"/>
                <w:b/>
                <w:sz w:val="18"/>
                <w:szCs w:val="18"/>
              </w:rPr>
              <w:t>00094-0651934-37</w:t>
            </w:r>
          </w:p>
        </w:tc>
        <w:tc>
          <w:tcPr>
            <w:tcW w:w="4313" w:type="pct"/>
            <w:gridSpan w:val="2"/>
            <w:tcBorders>
              <w:left w:val="single" w:sz="4" w:space="0" w:color="auto"/>
            </w:tcBorders>
            <w:shd w:val="clear" w:color="auto" w:fill="E2EFD9" w:themeFill="accent6" w:themeFillTint="33"/>
          </w:tcPr>
          <w:p w14:paraId="2CAF6573" w14:textId="77777777" w:rsidR="009054F3" w:rsidRPr="00D87804" w:rsidRDefault="009054F3" w:rsidP="00C943DC">
            <w:pPr>
              <w:spacing w:line="360" w:lineRule="auto"/>
              <w:rPr>
                <w:rFonts w:cs="Arial"/>
                <w:b/>
                <w:sz w:val="18"/>
                <w:szCs w:val="18"/>
              </w:rPr>
            </w:pPr>
            <w:r w:rsidRPr="00D87804">
              <w:rPr>
                <w:rFonts w:cs="Arial"/>
                <w:b/>
                <w:sz w:val="18"/>
                <w:szCs w:val="18"/>
              </w:rPr>
              <w:t>UR College of Medicine and Health Sciences</w:t>
            </w:r>
          </w:p>
        </w:tc>
      </w:tr>
      <w:tr w:rsidR="00D87804" w:rsidRPr="00D87804" w14:paraId="4BEE6500" w14:textId="77777777" w:rsidTr="00053AB0">
        <w:trPr>
          <w:trHeight w:val="288"/>
        </w:trPr>
        <w:tc>
          <w:tcPr>
            <w:tcW w:w="687" w:type="pct"/>
            <w:gridSpan w:val="2"/>
            <w:tcBorders>
              <w:right w:val="single" w:sz="4" w:space="0" w:color="auto"/>
            </w:tcBorders>
            <w:shd w:val="clear" w:color="auto" w:fill="E2EFD9" w:themeFill="accent6" w:themeFillTint="33"/>
          </w:tcPr>
          <w:p w14:paraId="5AED47C4" w14:textId="77777777" w:rsidR="009054F3" w:rsidRPr="00D87804" w:rsidRDefault="009054F3" w:rsidP="00C943DC">
            <w:pPr>
              <w:spacing w:line="360" w:lineRule="auto"/>
              <w:rPr>
                <w:rFonts w:cs="Arial"/>
                <w:b/>
                <w:sz w:val="18"/>
                <w:szCs w:val="18"/>
              </w:rPr>
            </w:pPr>
            <w:r w:rsidRPr="00D87804">
              <w:rPr>
                <w:rFonts w:cs="Arial"/>
                <w:b/>
                <w:sz w:val="18"/>
                <w:szCs w:val="18"/>
              </w:rPr>
              <w:t>00094-0651935-36</w:t>
            </w:r>
          </w:p>
        </w:tc>
        <w:tc>
          <w:tcPr>
            <w:tcW w:w="4313" w:type="pct"/>
            <w:gridSpan w:val="2"/>
            <w:tcBorders>
              <w:left w:val="single" w:sz="4" w:space="0" w:color="auto"/>
            </w:tcBorders>
            <w:shd w:val="clear" w:color="auto" w:fill="E2EFD9" w:themeFill="accent6" w:themeFillTint="33"/>
          </w:tcPr>
          <w:p w14:paraId="5BE71A72" w14:textId="77777777" w:rsidR="009054F3" w:rsidRPr="00D87804" w:rsidRDefault="009054F3" w:rsidP="00C943DC">
            <w:pPr>
              <w:spacing w:line="360" w:lineRule="auto"/>
              <w:rPr>
                <w:rFonts w:cs="Arial"/>
                <w:b/>
                <w:sz w:val="18"/>
                <w:szCs w:val="18"/>
              </w:rPr>
            </w:pPr>
            <w:r w:rsidRPr="00D87804">
              <w:rPr>
                <w:rFonts w:cs="Arial"/>
                <w:b/>
                <w:sz w:val="18"/>
                <w:szCs w:val="18"/>
              </w:rPr>
              <w:t>UR College of Science and Technology</w:t>
            </w:r>
          </w:p>
        </w:tc>
      </w:tr>
    </w:tbl>
    <w:p w14:paraId="13A585D2" w14:textId="77777777" w:rsidR="009054F3" w:rsidRPr="00D87804" w:rsidRDefault="009054F3" w:rsidP="00C943DC">
      <w:pPr>
        <w:pStyle w:val="NoSpacing"/>
        <w:spacing w:line="360" w:lineRule="auto"/>
        <w:ind w:left="360"/>
        <w:rPr>
          <w:sz w:val="22"/>
          <w:szCs w:val="22"/>
          <w:lang w:val="en-GB"/>
        </w:rPr>
      </w:pPr>
    </w:p>
    <w:p w14:paraId="500B9471" w14:textId="62A01346" w:rsidR="009054F3" w:rsidRPr="00D87804" w:rsidRDefault="009054F3" w:rsidP="00C943DC">
      <w:pPr>
        <w:pStyle w:val="NoSpacing"/>
        <w:numPr>
          <w:ilvl w:val="0"/>
          <w:numId w:val="6"/>
        </w:numPr>
        <w:spacing w:line="360" w:lineRule="auto"/>
        <w:rPr>
          <w:sz w:val="22"/>
          <w:szCs w:val="22"/>
          <w:lang w:val="en-GB"/>
        </w:rPr>
      </w:pPr>
      <w:r w:rsidRPr="00D87804">
        <w:rPr>
          <w:sz w:val="22"/>
          <w:szCs w:val="22"/>
          <w:lang w:val="en-GB"/>
        </w:rPr>
        <w:t>Also, a copy of a signed agreement between the UR Supervisor and PI indicating the costs to be covered by the project for monitoring missions shall be presented to the UR-DRI before the Research Clearance letter is issued.</w:t>
      </w:r>
    </w:p>
    <w:p w14:paraId="3153C066" w14:textId="77777777" w:rsidR="006D6779" w:rsidRPr="00D87804" w:rsidRDefault="00000000" w:rsidP="00C943DC">
      <w:pPr>
        <w:spacing w:line="360" w:lineRule="auto"/>
        <w:rPr>
          <w:lang w:val="en-GB"/>
        </w:rPr>
      </w:pPr>
    </w:p>
    <w:sectPr w:rsidR="006D6779" w:rsidRPr="00D87804" w:rsidSect="009054F3">
      <w:pgSz w:w="11900" w:h="16850"/>
      <w:pgMar w:top="16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0BE3"/>
    <w:multiLevelType w:val="hybridMultilevel"/>
    <w:tmpl w:val="DA408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947782"/>
    <w:multiLevelType w:val="hybridMultilevel"/>
    <w:tmpl w:val="FB4ACC2E"/>
    <w:lvl w:ilvl="0" w:tplc="0000000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4D67"/>
    <w:multiLevelType w:val="hybridMultilevel"/>
    <w:tmpl w:val="75328F7E"/>
    <w:lvl w:ilvl="0" w:tplc="E6D63F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061FE"/>
    <w:multiLevelType w:val="hybridMultilevel"/>
    <w:tmpl w:val="DD0A4AEA"/>
    <w:lvl w:ilvl="0" w:tplc="48B49D42">
      <w:start w:val="1"/>
      <w:numFmt w:val="lowerRoman"/>
      <w:lvlText w:val="%1)"/>
      <w:lvlJc w:val="righ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B6E4A"/>
    <w:multiLevelType w:val="hybridMultilevel"/>
    <w:tmpl w:val="B02CF54C"/>
    <w:lvl w:ilvl="0" w:tplc="2C96E402">
      <w:start w:val="1"/>
      <w:numFmt w:val="decimal"/>
      <w:lvlText w:val="%1."/>
      <w:lvlJc w:val="left"/>
      <w:pPr>
        <w:ind w:left="460" w:hanging="360"/>
        <w:jc w:val="left"/>
      </w:pPr>
      <w:rPr>
        <w:rFonts w:ascii="Times New Roman" w:eastAsia="Times New Roman" w:hAnsi="Times New Roman" w:cs="Times New Roman" w:hint="default"/>
        <w:w w:val="100"/>
        <w:sz w:val="22"/>
        <w:szCs w:val="22"/>
        <w:lang w:val="en-US" w:eastAsia="en-US" w:bidi="en-US"/>
      </w:rPr>
    </w:lvl>
    <w:lvl w:ilvl="1" w:tplc="B3707C4A">
      <w:numFmt w:val="bullet"/>
      <w:lvlText w:val="•"/>
      <w:lvlJc w:val="left"/>
      <w:pPr>
        <w:ind w:left="1337" w:hanging="360"/>
      </w:pPr>
      <w:rPr>
        <w:rFonts w:hint="default"/>
        <w:lang w:val="en-US" w:eastAsia="en-US" w:bidi="en-US"/>
      </w:rPr>
    </w:lvl>
    <w:lvl w:ilvl="2" w:tplc="AF3AB5AE">
      <w:numFmt w:val="bullet"/>
      <w:lvlText w:val="•"/>
      <w:lvlJc w:val="left"/>
      <w:pPr>
        <w:ind w:left="2215" w:hanging="360"/>
      </w:pPr>
      <w:rPr>
        <w:rFonts w:hint="default"/>
        <w:lang w:val="en-US" w:eastAsia="en-US" w:bidi="en-US"/>
      </w:rPr>
    </w:lvl>
    <w:lvl w:ilvl="3" w:tplc="87E24FAA">
      <w:numFmt w:val="bullet"/>
      <w:lvlText w:val="•"/>
      <w:lvlJc w:val="left"/>
      <w:pPr>
        <w:ind w:left="3093" w:hanging="360"/>
      </w:pPr>
      <w:rPr>
        <w:rFonts w:hint="default"/>
        <w:lang w:val="en-US" w:eastAsia="en-US" w:bidi="en-US"/>
      </w:rPr>
    </w:lvl>
    <w:lvl w:ilvl="4" w:tplc="ADA6425E">
      <w:numFmt w:val="bullet"/>
      <w:lvlText w:val="•"/>
      <w:lvlJc w:val="left"/>
      <w:pPr>
        <w:ind w:left="3971" w:hanging="360"/>
      </w:pPr>
      <w:rPr>
        <w:rFonts w:hint="default"/>
        <w:lang w:val="en-US" w:eastAsia="en-US" w:bidi="en-US"/>
      </w:rPr>
    </w:lvl>
    <w:lvl w:ilvl="5" w:tplc="8CB4531E">
      <w:numFmt w:val="bullet"/>
      <w:lvlText w:val="•"/>
      <w:lvlJc w:val="left"/>
      <w:pPr>
        <w:ind w:left="4849" w:hanging="360"/>
      </w:pPr>
      <w:rPr>
        <w:rFonts w:hint="default"/>
        <w:lang w:val="en-US" w:eastAsia="en-US" w:bidi="en-US"/>
      </w:rPr>
    </w:lvl>
    <w:lvl w:ilvl="6" w:tplc="1D464D5C">
      <w:numFmt w:val="bullet"/>
      <w:lvlText w:val="•"/>
      <w:lvlJc w:val="left"/>
      <w:pPr>
        <w:ind w:left="5727" w:hanging="360"/>
      </w:pPr>
      <w:rPr>
        <w:rFonts w:hint="default"/>
        <w:lang w:val="en-US" w:eastAsia="en-US" w:bidi="en-US"/>
      </w:rPr>
    </w:lvl>
    <w:lvl w:ilvl="7" w:tplc="52282906">
      <w:numFmt w:val="bullet"/>
      <w:lvlText w:val="•"/>
      <w:lvlJc w:val="left"/>
      <w:pPr>
        <w:ind w:left="6605" w:hanging="360"/>
      </w:pPr>
      <w:rPr>
        <w:rFonts w:hint="default"/>
        <w:lang w:val="en-US" w:eastAsia="en-US" w:bidi="en-US"/>
      </w:rPr>
    </w:lvl>
    <w:lvl w:ilvl="8" w:tplc="36361F3C">
      <w:numFmt w:val="bullet"/>
      <w:lvlText w:val="•"/>
      <w:lvlJc w:val="left"/>
      <w:pPr>
        <w:ind w:left="7483" w:hanging="360"/>
      </w:pPr>
      <w:rPr>
        <w:rFonts w:hint="default"/>
        <w:lang w:val="en-US" w:eastAsia="en-US" w:bidi="en-US"/>
      </w:rPr>
    </w:lvl>
  </w:abstractNum>
  <w:abstractNum w:abstractNumId="5" w15:restartNumberingAfterBreak="0">
    <w:nsid w:val="60683B2E"/>
    <w:multiLevelType w:val="hybridMultilevel"/>
    <w:tmpl w:val="3E166242"/>
    <w:lvl w:ilvl="0" w:tplc="00000008">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A82B64"/>
    <w:multiLevelType w:val="hybridMultilevel"/>
    <w:tmpl w:val="90EC4052"/>
    <w:name w:val="WW8Num10"/>
    <w:lvl w:ilvl="0" w:tplc="00000008">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45168182">
    <w:abstractNumId w:val="4"/>
  </w:num>
  <w:num w:numId="2" w16cid:durableId="875583835">
    <w:abstractNumId w:val="0"/>
  </w:num>
  <w:num w:numId="3" w16cid:durableId="518855988">
    <w:abstractNumId w:val="6"/>
  </w:num>
  <w:num w:numId="4" w16cid:durableId="1735274739">
    <w:abstractNumId w:val="5"/>
  </w:num>
  <w:num w:numId="5" w16cid:durableId="1326282005">
    <w:abstractNumId w:val="3"/>
  </w:num>
  <w:num w:numId="6" w16cid:durableId="1083333343">
    <w:abstractNumId w:val="1"/>
  </w:num>
  <w:num w:numId="7" w16cid:durableId="788280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F3"/>
    <w:rsid w:val="001503EE"/>
    <w:rsid w:val="00356672"/>
    <w:rsid w:val="006A71E4"/>
    <w:rsid w:val="009054F3"/>
    <w:rsid w:val="00C943DC"/>
    <w:rsid w:val="00D8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ED07"/>
  <w15:chartTrackingRefBased/>
  <w15:docId w15:val="{9A978471-6617-438D-A828-8492E38E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F3"/>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9054F3"/>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4F3"/>
    <w:rPr>
      <w:rFonts w:ascii="Times New Roman" w:eastAsia="Times New Roman" w:hAnsi="Times New Roman" w:cs="Times New Roman"/>
      <w:b/>
      <w:bCs/>
      <w:lang w:val="en-US" w:bidi="en-US"/>
    </w:rPr>
  </w:style>
  <w:style w:type="paragraph" w:styleId="BodyText">
    <w:name w:val="Body Text"/>
    <w:basedOn w:val="Normal"/>
    <w:link w:val="BodyTextChar"/>
    <w:uiPriority w:val="1"/>
    <w:qFormat/>
    <w:rsid w:val="009054F3"/>
  </w:style>
  <w:style w:type="character" w:customStyle="1" w:styleId="BodyTextChar">
    <w:name w:val="Body Text Char"/>
    <w:basedOn w:val="DefaultParagraphFont"/>
    <w:link w:val="BodyText"/>
    <w:uiPriority w:val="1"/>
    <w:rsid w:val="009054F3"/>
    <w:rPr>
      <w:rFonts w:ascii="Times New Roman" w:eastAsia="Times New Roman" w:hAnsi="Times New Roman" w:cs="Times New Roman"/>
      <w:lang w:val="en-US" w:bidi="en-US"/>
    </w:rPr>
  </w:style>
  <w:style w:type="paragraph" w:styleId="ListParagraph">
    <w:name w:val="List Paragraph"/>
    <w:basedOn w:val="Normal"/>
    <w:uiPriority w:val="1"/>
    <w:qFormat/>
    <w:rsid w:val="009054F3"/>
    <w:pPr>
      <w:spacing w:before="1"/>
      <w:ind w:left="460" w:hanging="361"/>
      <w:jc w:val="both"/>
    </w:pPr>
  </w:style>
  <w:style w:type="paragraph" w:styleId="NoSpacing">
    <w:name w:val="No Spacing"/>
    <w:uiPriority w:val="1"/>
    <w:qFormat/>
    <w:rsid w:val="009054F3"/>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054F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Janvier Rudasingwa</dc:creator>
  <cp:keywords/>
  <dc:description/>
  <cp:lastModifiedBy>Janvier Rudasingwa</cp:lastModifiedBy>
  <cp:revision>3</cp:revision>
  <cp:lastPrinted>2022-10-07T08:24:00Z</cp:lastPrinted>
  <dcterms:created xsi:type="dcterms:W3CDTF">2021-11-04T12:47:00Z</dcterms:created>
  <dcterms:modified xsi:type="dcterms:W3CDTF">2022-10-07T08:24:00Z</dcterms:modified>
</cp:coreProperties>
</file>